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D26DE" w:rsidRPr="008E52FC" w:rsidTr="006D2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6D26DE" w:rsidRPr="008E52FC" w:rsidRDefault="00CA4F63" w:rsidP="006D26D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BID ADVERTISEMENT FORM</w:t>
            </w:r>
          </w:p>
        </w:tc>
      </w:tr>
    </w:tbl>
    <w:p w:rsidR="00F077DB" w:rsidRPr="008E52FC" w:rsidRDefault="00F077DB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5000" w:type="pct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ayout w:type="fixed"/>
        <w:tblLook w:val="04A0" w:firstRow="1" w:lastRow="0" w:firstColumn="1" w:lastColumn="0" w:noHBand="0" w:noVBand="1"/>
      </w:tblPr>
      <w:tblGrid>
        <w:gridCol w:w="3077"/>
        <w:gridCol w:w="721"/>
        <w:gridCol w:w="438"/>
        <w:gridCol w:w="440"/>
        <w:gridCol w:w="111"/>
        <w:gridCol w:w="91"/>
        <w:gridCol w:w="238"/>
        <w:gridCol w:w="440"/>
        <w:gridCol w:w="438"/>
        <w:gridCol w:w="440"/>
        <w:gridCol w:w="440"/>
        <w:gridCol w:w="440"/>
        <w:gridCol w:w="991"/>
        <w:gridCol w:w="937"/>
      </w:tblGrid>
      <w:tr w:rsidR="006D26DE" w:rsidRPr="008E52FC" w:rsidTr="007E4F44">
        <w:trPr>
          <w:trHeight w:val="422"/>
        </w:trPr>
        <w:tc>
          <w:tcPr>
            <w:tcW w:w="1665" w:type="pct"/>
            <w:vAlign w:val="center"/>
          </w:tcPr>
          <w:p w:rsidR="006D26DE" w:rsidRPr="008E52FC" w:rsidRDefault="006D26DE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sz w:val="22"/>
                <w:szCs w:val="22"/>
              </w:rPr>
              <w:t>B</w:t>
            </w: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id description</w:t>
            </w:r>
          </w:p>
        </w:tc>
        <w:tc>
          <w:tcPr>
            <w:tcW w:w="3335" w:type="pct"/>
            <w:gridSpan w:val="13"/>
            <w:vAlign w:val="center"/>
          </w:tcPr>
          <w:p w:rsidR="006D26DE" w:rsidRPr="008E52FC" w:rsidRDefault="00372447" w:rsidP="00B8657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372447">
              <w:rPr>
                <w:rFonts w:asciiTheme="minorHAnsi" w:hAnsiTheme="minorHAnsi"/>
                <w:sz w:val="22"/>
                <w:szCs w:val="22"/>
              </w:rPr>
              <w:t>APPOINTMENT OF A PROFESSIONAL SERVICES PROVIDER FOR THE COST AND BENEFIT ASSESSMENT OF THE IMPLEMENTATION OF THE SECTION 8(4) OF THE DIVISION OF REVENUE ACT (2015) FOR THE PERIOD OF 6 MONTHS.</w:t>
            </w:r>
            <w:proofErr w:type="gramEnd"/>
          </w:p>
        </w:tc>
      </w:tr>
      <w:tr w:rsidR="006D26DE" w:rsidRPr="008E52FC" w:rsidTr="007E4F44">
        <w:trPr>
          <w:trHeight w:val="440"/>
        </w:trPr>
        <w:tc>
          <w:tcPr>
            <w:tcW w:w="1665" w:type="pct"/>
            <w:vAlign w:val="center"/>
          </w:tcPr>
          <w:p w:rsidR="006D26DE" w:rsidRPr="008E52FC" w:rsidRDefault="006D26DE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Bid number</w:t>
            </w:r>
          </w:p>
        </w:tc>
        <w:tc>
          <w:tcPr>
            <w:tcW w:w="3335" w:type="pct"/>
            <w:gridSpan w:val="13"/>
            <w:vAlign w:val="center"/>
          </w:tcPr>
          <w:p w:rsidR="006D26DE" w:rsidRPr="008E52FC" w:rsidRDefault="00372447" w:rsidP="004F7C3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NT020</w:t>
            </w:r>
            <w:r w:rsidR="004F7B86">
              <w:rPr>
                <w:rFonts w:asciiTheme="minorHAnsi" w:hAnsiTheme="minorHAnsi"/>
                <w:sz w:val="22"/>
                <w:szCs w:val="22"/>
              </w:rPr>
              <w:t>-2016</w:t>
            </w:r>
          </w:p>
        </w:tc>
      </w:tr>
      <w:tr w:rsidR="006D26DE" w:rsidRPr="008E52FC" w:rsidTr="007E4F44">
        <w:trPr>
          <w:trHeight w:val="440"/>
        </w:trPr>
        <w:tc>
          <w:tcPr>
            <w:tcW w:w="1665" w:type="pct"/>
            <w:vAlign w:val="center"/>
          </w:tcPr>
          <w:p w:rsidR="006D26DE" w:rsidRPr="008E52FC" w:rsidRDefault="00CA4F63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Name of institution</w:t>
            </w:r>
          </w:p>
        </w:tc>
        <w:tc>
          <w:tcPr>
            <w:tcW w:w="3335" w:type="pct"/>
            <w:gridSpan w:val="13"/>
            <w:vAlign w:val="center"/>
          </w:tcPr>
          <w:p w:rsidR="006D26DE" w:rsidRPr="008E52FC" w:rsidRDefault="001F2E6F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NATIONAL TREASURY </w:t>
            </w:r>
          </w:p>
        </w:tc>
      </w:tr>
      <w:tr w:rsidR="00CA4F63" w:rsidRPr="008E52FC" w:rsidTr="007E4F44">
        <w:tc>
          <w:tcPr>
            <w:tcW w:w="1665" w:type="pct"/>
            <w:vAlign w:val="center"/>
          </w:tcPr>
          <w:p w:rsidR="00CA4F63" w:rsidRPr="008E52FC" w:rsidRDefault="00CA4F63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The place where goods, works or services are </w:t>
            </w:r>
            <w:r w:rsidR="00160A4A"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required</w:t>
            </w:r>
          </w:p>
        </w:tc>
        <w:tc>
          <w:tcPr>
            <w:tcW w:w="3335" w:type="pct"/>
            <w:gridSpan w:val="13"/>
            <w:vAlign w:val="center"/>
          </w:tcPr>
          <w:p w:rsidR="00CA4F63" w:rsidRPr="008E52FC" w:rsidRDefault="001F2E6F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240 MADIBA STREET </w:t>
            </w:r>
          </w:p>
        </w:tc>
      </w:tr>
      <w:tr w:rsidR="00BC287D" w:rsidRPr="008E52FC" w:rsidTr="007E4F44">
        <w:trPr>
          <w:trHeight w:val="467"/>
        </w:trPr>
        <w:tc>
          <w:tcPr>
            <w:tcW w:w="1665" w:type="pct"/>
            <w:vAlign w:val="center"/>
          </w:tcPr>
          <w:p w:rsidR="00BC287D" w:rsidRPr="008E52FC" w:rsidRDefault="00160A4A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C</w:t>
            </w:r>
            <w:r w:rsidR="00BC287D"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losing date and time</w:t>
            </w:r>
          </w:p>
        </w:tc>
        <w:tc>
          <w:tcPr>
            <w:tcW w:w="390" w:type="pct"/>
            <w:shd w:val="clear" w:color="auto" w:fill="C00000"/>
            <w:vAlign w:val="center"/>
          </w:tcPr>
          <w:p w:rsidR="00BC287D" w:rsidRPr="008E52FC" w:rsidRDefault="00BC287D" w:rsidP="00BC287D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b/>
                <w:color w:val="FFFFFF" w:themeColor="background1"/>
                <w:sz w:val="22"/>
                <w:szCs w:val="22"/>
              </w:rPr>
              <w:t>Date</w:t>
            </w:r>
          </w:p>
        </w:tc>
        <w:tc>
          <w:tcPr>
            <w:tcW w:w="237" w:type="pct"/>
            <w:vAlign w:val="center"/>
          </w:tcPr>
          <w:p w:rsidR="00BC287D" w:rsidRPr="008E52FC" w:rsidRDefault="005A3EF0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8" w:type="pct"/>
            <w:vAlign w:val="center"/>
          </w:tcPr>
          <w:p w:rsidR="00BC287D" w:rsidRPr="008E52FC" w:rsidRDefault="00372447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8" w:type="pct"/>
            <w:gridSpan w:val="3"/>
            <w:vAlign w:val="center"/>
          </w:tcPr>
          <w:p w:rsidR="00BC287D" w:rsidRPr="008E52FC" w:rsidRDefault="005444B6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8" w:type="pct"/>
            <w:vAlign w:val="center"/>
          </w:tcPr>
          <w:p w:rsidR="00BC287D" w:rsidRPr="008E52FC" w:rsidRDefault="005444B6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7" w:type="pct"/>
            <w:vAlign w:val="center"/>
          </w:tcPr>
          <w:p w:rsidR="00BC287D" w:rsidRPr="008E52FC" w:rsidRDefault="004F7B86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8" w:type="pct"/>
            <w:vAlign w:val="center"/>
          </w:tcPr>
          <w:p w:rsidR="00BC287D" w:rsidRPr="008E52FC" w:rsidRDefault="004F7B86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8" w:type="pct"/>
            <w:vAlign w:val="center"/>
          </w:tcPr>
          <w:p w:rsidR="00BC287D" w:rsidRPr="008E52FC" w:rsidRDefault="004F7B86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8" w:type="pct"/>
            <w:vAlign w:val="center"/>
          </w:tcPr>
          <w:p w:rsidR="00BC287D" w:rsidRPr="008E52FC" w:rsidRDefault="004F7B86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36" w:type="pct"/>
            <w:shd w:val="clear" w:color="auto" w:fill="C00000"/>
            <w:vAlign w:val="center"/>
          </w:tcPr>
          <w:p w:rsidR="00BC287D" w:rsidRPr="008E52FC" w:rsidRDefault="00BC287D" w:rsidP="00BC287D">
            <w:pPr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b/>
                <w:color w:val="FFFFFF" w:themeColor="background1"/>
                <w:sz w:val="22"/>
                <w:szCs w:val="22"/>
              </w:rPr>
              <w:t>Time</w:t>
            </w:r>
          </w:p>
        </w:tc>
        <w:tc>
          <w:tcPr>
            <w:tcW w:w="507" w:type="pct"/>
            <w:vAlign w:val="center"/>
          </w:tcPr>
          <w:p w:rsidR="00BC287D" w:rsidRPr="008E52FC" w:rsidRDefault="001F2E6F" w:rsidP="0003290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11H00</w:t>
            </w:r>
          </w:p>
        </w:tc>
      </w:tr>
      <w:tr w:rsidR="00026C18" w:rsidRPr="008E52FC" w:rsidTr="007E4F44">
        <w:trPr>
          <w:trHeight w:val="890"/>
        </w:trPr>
        <w:tc>
          <w:tcPr>
            <w:tcW w:w="1665" w:type="pct"/>
            <w:vMerge w:val="restart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Contact details </w:t>
            </w:r>
          </w:p>
        </w:tc>
        <w:tc>
          <w:tcPr>
            <w:tcW w:w="974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Postal address</w:t>
            </w:r>
          </w:p>
        </w:tc>
        <w:tc>
          <w:tcPr>
            <w:tcW w:w="2361" w:type="pct"/>
            <w:gridSpan w:val="8"/>
          </w:tcPr>
          <w:p w:rsidR="00026C18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National Treasury </w:t>
            </w:r>
          </w:p>
          <w:p w:rsidR="00006630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Private Bag X115</w:t>
            </w:r>
          </w:p>
          <w:p w:rsidR="00006630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Pretoria </w:t>
            </w:r>
          </w:p>
          <w:p w:rsidR="00006630" w:rsidRPr="008E52FC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0001 </w:t>
            </w:r>
          </w:p>
        </w:tc>
      </w:tr>
      <w:tr w:rsidR="00026C18" w:rsidRPr="008E52FC" w:rsidTr="007E4F44">
        <w:trPr>
          <w:trHeight w:val="530"/>
        </w:trPr>
        <w:tc>
          <w:tcPr>
            <w:tcW w:w="1665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974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Physical address</w:t>
            </w:r>
          </w:p>
        </w:tc>
        <w:tc>
          <w:tcPr>
            <w:tcW w:w="2361" w:type="pct"/>
            <w:gridSpan w:val="8"/>
          </w:tcPr>
          <w:p w:rsidR="00026C18" w:rsidRDefault="00006630" w:rsidP="000329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National Treasury </w:t>
            </w:r>
          </w:p>
          <w:p w:rsidR="00006630" w:rsidRDefault="00006630" w:rsidP="000329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240 Madiba Street </w:t>
            </w:r>
          </w:p>
          <w:p w:rsidR="00006630" w:rsidRDefault="00006630" w:rsidP="000329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Pretoria </w:t>
            </w:r>
          </w:p>
          <w:p w:rsidR="00006630" w:rsidRPr="008E52FC" w:rsidRDefault="00006630" w:rsidP="000329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0001 </w:t>
            </w:r>
          </w:p>
        </w:tc>
      </w:tr>
      <w:tr w:rsidR="00026C18" w:rsidRPr="008E52FC" w:rsidTr="007E4F44">
        <w:trPr>
          <w:trHeight w:val="350"/>
        </w:trPr>
        <w:tc>
          <w:tcPr>
            <w:tcW w:w="1665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974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Tel</w:t>
            </w:r>
          </w:p>
        </w:tc>
        <w:tc>
          <w:tcPr>
            <w:tcW w:w="2361" w:type="pct"/>
            <w:gridSpan w:val="8"/>
          </w:tcPr>
          <w:p w:rsidR="00026C18" w:rsidRPr="008E52FC" w:rsidRDefault="00026C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26C18" w:rsidRPr="008E52FC" w:rsidTr="007E4F44">
        <w:trPr>
          <w:trHeight w:val="350"/>
        </w:trPr>
        <w:tc>
          <w:tcPr>
            <w:tcW w:w="1665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974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Fax</w:t>
            </w:r>
          </w:p>
        </w:tc>
        <w:tc>
          <w:tcPr>
            <w:tcW w:w="2361" w:type="pct"/>
            <w:gridSpan w:val="8"/>
          </w:tcPr>
          <w:p w:rsidR="00026C18" w:rsidRPr="008E52FC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012 315 5900</w:t>
            </w:r>
          </w:p>
        </w:tc>
      </w:tr>
      <w:tr w:rsidR="00026C18" w:rsidRPr="008E52FC" w:rsidTr="007E4F44">
        <w:trPr>
          <w:trHeight w:val="350"/>
        </w:trPr>
        <w:tc>
          <w:tcPr>
            <w:tcW w:w="1665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974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email</w:t>
            </w:r>
          </w:p>
        </w:tc>
        <w:tc>
          <w:tcPr>
            <w:tcW w:w="2361" w:type="pct"/>
            <w:gridSpan w:val="8"/>
          </w:tcPr>
          <w:p w:rsidR="00026C18" w:rsidRPr="008E52FC" w:rsidRDefault="00372447" w:rsidP="005444B6">
            <w:pPr>
              <w:rPr>
                <w:rFonts w:asciiTheme="minorHAnsi" w:hAnsiTheme="minorHAnsi"/>
                <w:sz w:val="22"/>
                <w:szCs w:val="22"/>
              </w:rPr>
            </w:pPr>
            <w:hyperlink r:id="rId9" w:history="1">
              <w:r w:rsidR="004E21C0" w:rsidRPr="001429EE">
                <w:rPr>
                  <w:rStyle w:val="Hyperlink"/>
                  <w:rFonts w:asciiTheme="minorHAnsi" w:hAnsiTheme="minorHAnsi"/>
                  <w:sz w:val="22"/>
                  <w:szCs w:val="22"/>
                </w:rPr>
                <w:t>Mthokozisi.Ngcobo@treasury.gov.za</w:t>
              </w:r>
            </w:hyperlink>
            <w:r w:rsidR="00006630">
              <w:rPr>
                <w:rFonts w:asciiTheme="minorHAnsi" w:hAnsiTheme="minorHAnsi"/>
                <w:sz w:val="22"/>
                <w:szCs w:val="22"/>
              </w:rPr>
              <w:t xml:space="preserve"> / </w:t>
            </w:r>
            <w:hyperlink r:id="rId10" w:history="1">
              <w:r w:rsidR="005444B6" w:rsidRPr="006E33EC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Thivhileli.Matshinyatsimbi@treasury.gov.za</w:t>
              </w:r>
            </w:hyperlink>
            <w:r w:rsidR="00B86571">
              <w:t xml:space="preserve"> </w:t>
            </w:r>
          </w:p>
        </w:tc>
      </w:tr>
      <w:tr w:rsidR="00026C18" w:rsidRPr="008E52FC" w:rsidTr="007E4F44">
        <w:trPr>
          <w:trHeight w:val="350"/>
        </w:trPr>
        <w:tc>
          <w:tcPr>
            <w:tcW w:w="1665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974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Contact person</w:t>
            </w:r>
          </w:p>
        </w:tc>
        <w:tc>
          <w:tcPr>
            <w:tcW w:w="2361" w:type="pct"/>
            <w:gridSpan w:val="8"/>
          </w:tcPr>
          <w:p w:rsidR="00026C18" w:rsidRPr="008E52FC" w:rsidRDefault="004E21C0" w:rsidP="00FD14A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Mthokozisi Ngcobo</w:t>
            </w:r>
            <w:r w:rsidR="0000663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D14A5">
              <w:rPr>
                <w:rFonts w:asciiTheme="minorHAnsi" w:hAnsiTheme="minorHAnsi"/>
                <w:sz w:val="22"/>
                <w:szCs w:val="22"/>
              </w:rPr>
              <w:t xml:space="preserve">/ </w:t>
            </w:r>
            <w:proofErr w:type="spellStart"/>
            <w:r w:rsidR="005444B6" w:rsidRPr="005444B6">
              <w:rPr>
                <w:rFonts w:asciiTheme="minorHAnsi" w:hAnsiTheme="minorHAnsi"/>
                <w:sz w:val="22"/>
                <w:szCs w:val="22"/>
              </w:rPr>
              <w:t>Thivhileli.Matshinyatsimbi</w:t>
            </w:r>
            <w:proofErr w:type="spellEnd"/>
          </w:p>
        </w:tc>
      </w:tr>
      <w:tr w:rsidR="006D26DE" w:rsidRPr="008E52FC" w:rsidTr="007E4F44">
        <w:trPr>
          <w:trHeight w:val="458"/>
        </w:trPr>
        <w:tc>
          <w:tcPr>
            <w:tcW w:w="1665" w:type="pct"/>
            <w:vAlign w:val="center"/>
          </w:tcPr>
          <w:p w:rsidR="006D26DE" w:rsidRPr="008E52FC" w:rsidRDefault="006D26DE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Where bids </w:t>
            </w:r>
            <w:r w:rsidR="00160A4A"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can </w:t>
            </w: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be </w:t>
            </w:r>
            <w:r w:rsidR="00160A4A"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collected</w:t>
            </w:r>
          </w:p>
        </w:tc>
        <w:tc>
          <w:tcPr>
            <w:tcW w:w="3335" w:type="pct"/>
            <w:gridSpan w:val="13"/>
            <w:vAlign w:val="center"/>
          </w:tcPr>
          <w:p w:rsidR="006D26DE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Tender Information Centre </w:t>
            </w:r>
          </w:p>
          <w:p w:rsidR="00006630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240 Madiba Street  next to Absa </w:t>
            </w:r>
          </w:p>
          <w:p w:rsidR="00006630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Pretoria </w:t>
            </w:r>
          </w:p>
          <w:p w:rsidR="00006630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0001</w:t>
            </w:r>
          </w:p>
          <w:p w:rsidR="004E21C0" w:rsidRDefault="004E21C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OR</w:t>
            </w:r>
          </w:p>
          <w:p w:rsidR="004E21C0" w:rsidRDefault="00372447" w:rsidP="000E67DC">
            <w:pPr>
              <w:rPr>
                <w:rFonts w:asciiTheme="minorHAnsi" w:hAnsiTheme="minorHAnsi"/>
                <w:sz w:val="22"/>
                <w:szCs w:val="22"/>
              </w:rPr>
            </w:pPr>
            <w:hyperlink r:id="rId11" w:history="1">
              <w:r w:rsidR="004E21C0" w:rsidRPr="001429EE">
                <w:rPr>
                  <w:rStyle w:val="Hyperlink"/>
                  <w:rFonts w:asciiTheme="minorHAnsi" w:hAnsiTheme="minorHAnsi"/>
                  <w:sz w:val="22"/>
                  <w:szCs w:val="22"/>
                </w:rPr>
                <w:t>http://www.etenders.gov.za/</w:t>
              </w:r>
            </w:hyperlink>
            <w:r w:rsidR="004E21C0" w:rsidRPr="004E21C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E21C0" w:rsidRDefault="004E21C0" w:rsidP="000E67DC">
            <w:pPr>
              <w:rPr>
                <w:rFonts w:asciiTheme="minorHAnsi" w:hAnsiTheme="minorHAnsi"/>
                <w:sz w:val="22"/>
                <w:szCs w:val="22"/>
              </w:rPr>
            </w:pPr>
            <w:r w:rsidRPr="004E21C0">
              <w:rPr>
                <w:rFonts w:asciiTheme="minorHAnsi" w:hAnsiTheme="minorHAnsi"/>
                <w:sz w:val="22"/>
                <w:szCs w:val="22"/>
              </w:rPr>
              <w:t xml:space="preserve">OR </w:t>
            </w:r>
            <w:hyperlink r:id="rId12" w:history="1">
              <w:r w:rsidRPr="001429EE">
                <w:rPr>
                  <w:rStyle w:val="Hyperlink"/>
                  <w:rFonts w:asciiTheme="minorHAnsi" w:hAnsiTheme="minorHAnsi"/>
                  <w:sz w:val="22"/>
                  <w:szCs w:val="22"/>
                </w:rPr>
                <w:t>http://www.treasury.gov.za/tenderinfo/default.aspx</w:t>
              </w:r>
            </w:hyperlink>
          </w:p>
          <w:p w:rsidR="004E21C0" w:rsidRPr="008E52FC" w:rsidRDefault="004E21C0" w:rsidP="000E67D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D26DE" w:rsidRPr="008E52FC" w:rsidTr="007E4F44">
        <w:trPr>
          <w:trHeight w:val="530"/>
        </w:trPr>
        <w:tc>
          <w:tcPr>
            <w:tcW w:w="1665" w:type="pct"/>
            <w:vAlign w:val="center"/>
          </w:tcPr>
          <w:p w:rsidR="006D26DE" w:rsidRPr="008E52FC" w:rsidRDefault="007F757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Where bids should be delivered</w:t>
            </w:r>
          </w:p>
        </w:tc>
        <w:tc>
          <w:tcPr>
            <w:tcW w:w="3335" w:type="pct"/>
            <w:gridSpan w:val="13"/>
            <w:vAlign w:val="center"/>
          </w:tcPr>
          <w:p w:rsidR="00006630" w:rsidRPr="00006630" w:rsidRDefault="00006630" w:rsidP="00006630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 xml:space="preserve">Tender Information Centre </w:t>
            </w:r>
          </w:p>
          <w:p w:rsidR="00006630" w:rsidRPr="00006630" w:rsidRDefault="00006630" w:rsidP="00006630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 xml:space="preserve">240 Madiba Street  next to Absa </w:t>
            </w:r>
          </w:p>
          <w:p w:rsidR="00006630" w:rsidRPr="00006630" w:rsidRDefault="00006630" w:rsidP="00006630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 xml:space="preserve">Pretoria </w:t>
            </w:r>
          </w:p>
          <w:p w:rsidR="006D26DE" w:rsidRPr="008E52FC" w:rsidRDefault="00006630" w:rsidP="00006630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>0001</w:t>
            </w:r>
          </w:p>
        </w:tc>
      </w:tr>
      <w:tr w:rsidR="00026C18" w:rsidRPr="008E52FC" w:rsidTr="007E4F44">
        <w:trPr>
          <w:trHeight w:val="530"/>
        </w:trPr>
        <w:tc>
          <w:tcPr>
            <w:tcW w:w="1665" w:type="pct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Category </w:t>
            </w:r>
            <w:r w:rsidR="007F7578" w:rsidRPr="008E52FC">
              <w:rPr>
                <w:rFonts w:asciiTheme="minorHAnsi" w:hAnsiTheme="minorHAnsi" w:cs="Arial"/>
                <w:i/>
                <w:color w:val="000000"/>
                <w:sz w:val="22"/>
                <w:szCs w:val="22"/>
              </w:rPr>
              <w:t>(refer to annexure A)</w:t>
            </w:r>
          </w:p>
        </w:tc>
        <w:tc>
          <w:tcPr>
            <w:tcW w:w="3335" w:type="pct"/>
            <w:gridSpan w:val="13"/>
            <w:vAlign w:val="center"/>
          </w:tcPr>
          <w:p w:rsidR="00026C18" w:rsidRPr="008E52FC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>PROFESSIONAL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SERVICES </w:t>
            </w:r>
          </w:p>
        </w:tc>
      </w:tr>
      <w:tr w:rsidR="00026C18" w:rsidRPr="008E52FC" w:rsidTr="007E4F44">
        <w:trPr>
          <w:trHeight w:val="530"/>
        </w:trPr>
        <w:tc>
          <w:tcPr>
            <w:tcW w:w="1665" w:type="pct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Sector</w:t>
            </w:r>
          </w:p>
        </w:tc>
        <w:tc>
          <w:tcPr>
            <w:tcW w:w="3335" w:type="pct"/>
            <w:gridSpan w:val="13"/>
            <w:vAlign w:val="center"/>
          </w:tcPr>
          <w:p w:rsidR="00026C18" w:rsidRPr="008E52FC" w:rsidRDefault="00FA44BE" w:rsidP="000E67DC">
            <w:pPr>
              <w:rPr>
                <w:rFonts w:asciiTheme="minorHAnsi" w:hAnsiTheme="minorHAnsi"/>
                <w:sz w:val="22"/>
                <w:szCs w:val="22"/>
              </w:rPr>
            </w:pPr>
            <w:r w:rsidRPr="00FA44BE">
              <w:rPr>
                <w:rFonts w:asciiTheme="minorHAnsi" w:hAnsiTheme="minorHAnsi"/>
                <w:sz w:val="22"/>
                <w:szCs w:val="22"/>
              </w:rPr>
              <w:t xml:space="preserve">Intergovernmental Relation  </w:t>
            </w:r>
          </w:p>
        </w:tc>
      </w:tr>
      <w:tr w:rsidR="00026C18" w:rsidRPr="008E52FC" w:rsidTr="007E4F44">
        <w:trPr>
          <w:trHeight w:val="530"/>
        </w:trPr>
        <w:tc>
          <w:tcPr>
            <w:tcW w:w="1665" w:type="pct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Region </w:t>
            </w:r>
          </w:p>
        </w:tc>
        <w:tc>
          <w:tcPr>
            <w:tcW w:w="3335" w:type="pct"/>
            <w:gridSpan w:val="13"/>
            <w:vAlign w:val="center"/>
          </w:tcPr>
          <w:p w:rsidR="00026C18" w:rsidRPr="008E52FC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Gauteng </w:t>
            </w:r>
          </w:p>
        </w:tc>
      </w:tr>
      <w:tr w:rsidR="00006630" w:rsidRPr="008E52FC" w:rsidTr="007E4F44">
        <w:trPr>
          <w:trHeight w:val="1610"/>
        </w:trPr>
        <w:tc>
          <w:tcPr>
            <w:tcW w:w="1665" w:type="pct"/>
            <w:vAlign w:val="center"/>
          </w:tcPr>
          <w:p w:rsidR="00006630" w:rsidRPr="008E52FC" w:rsidRDefault="00006630" w:rsidP="00193A2F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lastRenderedPageBreak/>
              <w:t>Compulsory briefing session/site visit</w:t>
            </w:r>
          </w:p>
        </w:tc>
        <w:tc>
          <w:tcPr>
            <w:tcW w:w="925" w:type="pct"/>
            <w:gridSpan w:val="4"/>
            <w:vAlign w:val="center"/>
          </w:tcPr>
          <w:p w:rsidR="00006630" w:rsidRPr="008E52FC" w:rsidRDefault="007E4F44" w:rsidP="000E67DC">
            <w:pPr>
              <w:rPr>
                <w:rFonts w:asciiTheme="minorHAnsi" w:hAnsiTheme="minorHAnsi"/>
                <w:sz w:val="22"/>
                <w:szCs w:val="22"/>
              </w:rPr>
            </w:pPr>
            <w:r w:rsidRPr="007E4F44">
              <w:rPr>
                <w:rFonts w:asciiTheme="minorHAnsi" w:hAnsiTheme="minorHAnsi"/>
                <w:sz w:val="22"/>
                <w:szCs w:val="22"/>
              </w:rPr>
              <w:t>Compulsory briefing</w:t>
            </w:r>
          </w:p>
        </w:tc>
        <w:tc>
          <w:tcPr>
            <w:tcW w:w="2410" w:type="pct"/>
            <w:gridSpan w:val="9"/>
            <w:vAlign w:val="center"/>
          </w:tcPr>
          <w:p w:rsidR="00006630" w:rsidRDefault="007E4F44" w:rsidP="008E52FC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Meeting date :07/10/2016</w:t>
            </w:r>
          </w:p>
          <w:p w:rsidR="007E4F44" w:rsidRDefault="00372447" w:rsidP="008E52FC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Time : 12</w:t>
            </w:r>
            <w:r w:rsidR="007E4F44">
              <w:rPr>
                <w:rFonts w:asciiTheme="minorHAnsi" w:hAnsiTheme="minorHAnsi"/>
                <w:sz w:val="22"/>
                <w:szCs w:val="22"/>
              </w:rPr>
              <w:t>:00</w:t>
            </w:r>
          </w:p>
          <w:p w:rsidR="00FA44BE" w:rsidRPr="008E52FC" w:rsidRDefault="00FA44BE" w:rsidP="008E52FC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Venue : floor 4 Room 401</w:t>
            </w:r>
          </w:p>
        </w:tc>
      </w:tr>
    </w:tbl>
    <w:p w:rsidR="006D26DE" w:rsidRPr="008E52FC" w:rsidRDefault="006D26DE">
      <w:pPr>
        <w:rPr>
          <w:rFonts w:asciiTheme="minorHAnsi" w:hAnsiTheme="minorHAnsi"/>
          <w:sz w:val="22"/>
          <w:szCs w:val="22"/>
        </w:rPr>
      </w:pPr>
    </w:p>
    <w:p w:rsidR="006D26DE" w:rsidRPr="008E52FC" w:rsidRDefault="006D26DE">
      <w:pPr>
        <w:rPr>
          <w:rFonts w:asciiTheme="minorHAnsi" w:hAnsiTheme="minorHAnsi"/>
          <w:sz w:val="22"/>
          <w:szCs w:val="22"/>
        </w:rPr>
      </w:pPr>
    </w:p>
    <w:p w:rsidR="007F7578" w:rsidRPr="008E52FC" w:rsidRDefault="007F7578">
      <w:pPr>
        <w:rPr>
          <w:rFonts w:asciiTheme="minorHAnsi" w:hAnsiTheme="minorHAnsi"/>
          <w:sz w:val="22"/>
          <w:szCs w:val="22"/>
        </w:rPr>
      </w:pPr>
      <w:r w:rsidRPr="008E52FC">
        <w:rPr>
          <w:rFonts w:asciiTheme="minorHAnsi" w:hAnsiTheme="minorHAnsi"/>
          <w:sz w:val="22"/>
          <w:szCs w:val="22"/>
        </w:rPr>
        <w:br w:type="page"/>
      </w:r>
      <w:bookmarkStart w:id="0" w:name="_GoBack"/>
      <w:bookmarkEnd w:id="0"/>
    </w:p>
    <w:p w:rsidR="006D26DE" w:rsidRPr="008E52FC" w:rsidRDefault="00BB65C3" w:rsidP="007F7578">
      <w:pPr>
        <w:jc w:val="center"/>
        <w:rPr>
          <w:rFonts w:asciiTheme="minorHAnsi" w:hAnsiTheme="minorHAnsi"/>
          <w:sz w:val="22"/>
          <w:szCs w:val="22"/>
        </w:rPr>
      </w:pPr>
      <w:r w:rsidRPr="008E52FC">
        <w:rPr>
          <w:rFonts w:asciiTheme="minorHAnsi" w:hAnsiTheme="minorHAnsi"/>
          <w:sz w:val="22"/>
          <w:szCs w:val="22"/>
        </w:rPr>
        <w:lastRenderedPageBreak/>
        <w:t xml:space="preserve">ANNEXURE A: COMMODITY CATEGORIES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ACCOMMODATION, Leasing of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AUDIO VISUAL EQUIPMENT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BUILDING MATERIAL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CHEMICALS: Agricultural/Forestry/Laboratory/ Water Care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CLOTHING/TEXTILES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COMPUTER EQUIPMENT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COMPUTER SOFTWARE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ELECTRICAL EQUIPMENT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ELECTRONIC EQUIPMENT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FURNITURE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GENERAL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MEDICAL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OFFICE EQUIPMENT: Labour-saving devices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PERISHABLE PROVISIONS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STATIONERY/PRINTING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STEEL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TIMBER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VEHICLE (all types)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WORKSHOP EQUIPMENT </w:t>
      </w:r>
    </w:p>
    <w:p w:rsidR="007F7578" w:rsidRPr="008E52FC" w:rsidRDefault="00BB65C3" w:rsidP="007F7578">
      <w:pPr>
        <w:jc w:val="center"/>
        <w:rPr>
          <w:rFonts w:asciiTheme="minorHAnsi" w:hAnsiTheme="minorHAnsi"/>
          <w:b/>
          <w:sz w:val="22"/>
          <w:szCs w:val="22"/>
        </w:rPr>
      </w:pPr>
      <w:r w:rsidRPr="008E52FC">
        <w:rPr>
          <w:rFonts w:asciiTheme="minorHAnsi" w:hAnsiTheme="minorHAnsi"/>
          <w:b/>
          <w:sz w:val="22"/>
          <w:szCs w:val="22"/>
        </w:rPr>
        <w:t>SERVICES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BUILDING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CIVIL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ELECTRICAL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FUNCTIONAL (including cleaning/security services)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GENERAL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MAINTENANCE (Electrical, mechanical equipment and plumbing)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MECHANICAL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PROFESSIONAL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REPAIR AND MAINTENANCE OF VEHICLES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>TRANSPORT</w:t>
      </w:r>
    </w:p>
    <w:p w:rsidR="00BB65C3" w:rsidRPr="008E52FC" w:rsidRDefault="00BB65C3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OTHER </w:t>
      </w:r>
    </w:p>
    <w:sectPr w:rsidR="00BB65C3" w:rsidRPr="008E52FC" w:rsidSect="00E5748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080" w:right="1440" w:bottom="1440" w:left="1440" w:header="720" w:footer="720" w:gutter="0"/>
      <w:pgBorders w:offsetFrom="page">
        <w:top w:val="single" w:sz="18" w:space="24" w:color="C00000" w:shadow="1"/>
        <w:left w:val="single" w:sz="18" w:space="24" w:color="C00000" w:shadow="1"/>
        <w:bottom w:val="single" w:sz="18" w:space="24" w:color="C00000" w:shadow="1"/>
        <w:right w:val="single" w:sz="18" w:space="24" w:color="C00000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EF0" w:rsidRDefault="005A3EF0" w:rsidP="000A5566">
      <w:pPr>
        <w:spacing w:after="0" w:line="240" w:lineRule="auto"/>
      </w:pPr>
      <w:r>
        <w:separator/>
      </w:r>
    </w:p>
  </w:endnote>
  <w:endnote w:type="continuationSeparator" w:id="0">
    <w:p w:rsidR="005A3EF0" w:rsidRDefault="005A3EF0" w:rsidP="000A5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EF0" w:rsidRPr="002417EC" w:rsidRDefault="005A3EF0" w:rsidP="002417EC">
    <w:pPr>
      <w:pStyle w:val="Footer"/>
      <w:shd w:val="clear" w:color="auto" w:fill="C00000"/>
      <w:jc w:val="center"/>
      <w:rPr>
        <w:rFonts w:asciiTheme="majorHAnsi" w:hAnsiTheme="majorHAnsi"/>
        <w:b/>
        <w:sz w:val="18"/>
        <w:szCs w:val="18"/>
      </w:rPr>
    </w:pPr>
    <w:r w:rsidRPr="002417EC">
      <w:rPr>
        <w:rFonts w:asciiTheme="majorHAnsi" w:hAnsiTheme="majorHAnsi"/>
        <w:b/>
        <w:sz w:val="18"/>
        <w:szCs w:val="18"/>
      </w:rPr>
      <w:t>BID ADVERTISEMENT FORM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EF0" w:rsidRDefault="005A3EF0" w:rsidP="000A5566">
      <w:pPr>
        <w:spacing w:after="0" w:line="240" w:lineRule="auto"/>
      </w:pPr>
      <w:r>
        <w:separator/>
      </w:r>
    </w:p>
  </w:footnote>
  <w:footnote w:type="continuationSeparator" w:id="0">
    <w:p w:rsidR="005A3EF0" w:rsidRDefault="005A3EF0" w:rsidP="000A5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EF0" w:rsidRDefault="005A3E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EF0" w:rsidRPr="002417EC" w:rsidRDefault="005A3EF0" w:rsidP="002417EC">
    <w:pPr>
      <w:pStyle w:val="Header"/>
      <w:jc w:val="center"/>
      <w:rPr>
        <w:rFonts w:asciiTheme="majorHAnsi" w:hAnsiTheme="majorHAnsi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EF0" w:rsidRDefault="005A3E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64D96"/>
    <w:multiLevelType w:val="hybridMultilevel"/>
    <w:tmpl w:val="80EEBC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772D09"/>
    <w:multiLevelType w:val="hybridMultilevel"/>
    <w:tmpl w:val="C4989F6A"/>
    <w:lvl w:ilvl="0" w:tplc="08D07E5C">
      <w:start w:val="1"/>
      <w:numFmt w:val="decimal"/>
      <w:lvlText w:val="3.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ZA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E"/>
    <w:rsid w:val="00000E8E"/>
    <w:rsid w:val="00006630"/>
    <w:rsid w:val="00020E3E"/>
    <w:rsid w:val="00026C18"/>
    <w:rsid w:val="00032900"/>
    <w:rsid w:val="000A5566"/>
    <w:rsid w:val="000E67DC"/>
    <w:rsid w:val="000F03B6"/>
    <w:rsid w:val="00160A4A"/>
    <w:rsid w:val="00193A2F"/>
    <w:rsid w:val="001F2E6F"/>
    <w:rsid w:val="002018ED"/>
    <w:rsid w:val="002417EC"/>
    <w:rsid w:val="002D0C61"/>
    <w:rsid w:val="002E3940"/>
    <w:rsid w:val="00344420"/>
    <w:rsid w:val="00363AAF"/>
    <w:rsid w:val="00372447"/>
    <w:rsid w:val="003D0B4C"/>
    <w:rsid w:val="00490585"/>
    <w:rsid w:val="004D4984"/>
    <w:rsid w:val="004E21C0"/>
    <w:rsid w:val="004F7B86"/>
    <w:rsid w:val="004F7C34"/>
    <w:rsid w:val="00523A57"/>
    <w:rsid w:val="005444B6"/>
    <w:rsid w:val="00564577"/>
    <w:rsid w:val="005A3EF0"/>
    <w:rsid w:val="005F6863"/>
    <w:rsid w:val="006D26DE"/>
    <w:rsid w:val="007064B1"/>
    <w:rsid w:val="00713C51"/>
    <w:rsid w:val="007B2A0E"/>
    <w:rsid w:val="007E4F44"/>
    <w:rsid w:val="007F7578"/>
    <w:rsid w:val="0080036D"/>
    <w:rsid w:val="008E52FC"/>
    <w:rsid w:val="009104BD"/>
    <w:rsid w:val="00937C16"/>
    <w:rsid w:val="00A15DEA"/>
    <w:rsid w:val="00AF7B8A"/>
    <w:rsid w:val="00B86571"/>
    <w:rsid w:val="00BB65C3"/>
    <w:rsid w:val="00BC287D"/>
    <w:rsid w:val="00BF7857"/>
    <w:rsid w:val="00C0381B"/>
    <w:rsid w:val="00CA4F63"/>
    <w:rsid w:val="00E01DEA"/>
    <w:rsid w:val="00E57483"/>
    <w:rsid w:val="00EA2F0F"/>
    <w:rsid w:val="00ED04DC"/>
    <w:rsid w:val="00F077DB"/>
    <w:rsid w:val="00F527AC"/>
    <w:rsid w:val="00F65EBE"/>
    <w:rsid w:val="00FA44BE"/>
    <w:rsid w:val="00FD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4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rsid w:val="00363AAF"/>
    <w:rPr>
      <w:rFonts w:eastAsia="Times New Roman"/>
      <w:lang w:eastAsia="en-Z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AAF"/>
    <w:rPr>
      <w:rFonts w:eastAsia="Times New Roman"/>
      <w:lang w:eastAsia="en-ZA"/>
    </w:rPr>
  </w:style>
  <w:style w:type="table" w:styleId="TableGrid">
    <w:name w:val="Table Grid"/>
    <w:basedOn w:val="TableNormal"/>
    <w:uiPriority w:val="59"/>
    <w:rsid w:val="006D2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6D26D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6D26D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D2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99"/>
    <w:qFormat/>
    <w:rsid w:val="006D26DE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566"/>
  </w:style>
  <w:style w:type="paragraph" w:styleId="Footer">
    <w:name w:val="footer"/>
    <w:basedOn w:val="Normal"/>
    <w:link w:val="Foot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566"/>
  </w:style>
  <w:style w:type="character" w:styleId="CommentReference">
    <w:name w:val="annotation reference"/>
    <w:basedOn w:val="DefaultParagraphFont"/>
    <w:uiPriority w:val="99"/>
    <w:semiHidden/>
    <w:unhideWhenUsed/>
    <w:rsid w:val="0056457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577"/>
    <w:pPr>
      <w:spacing w:line="240" w:lineRule="auto"/>
    </w:pPr>
    <w:rPr>
      <w:rFonts w:eastAsiaTheme="minorHAnsi"/>
      <w:b/>
      <w:bCs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577"/>
    <w:rPr>
      <w:rFonts w:eastAsia="Times New Roman"/>
      <w:b/>
      <w:bCs/>
      <w:sz w:val="20"/>
      <w:lang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57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66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4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rsid w:val="00363AAF"/>
    <w:rPr>
      <w:rFonts w:eastAsia="Times New Roman"/>
      <w:lang w:eastAsia="en-Z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AAF"/>
    <w:rPr>
      <w:rFonts w:eastAsia="Times New Roman"/>
      <w:lang w:eastAsia="en-ZA"/>
    </w:rPr>
  </w:style>
  <w:style w:type="table" w:styleId="TableGrid">
    <w:name w:val="Table Grid"/>
    <w:basedOn w:val="TableNormal"/>
    <w:uiPriority w:val="59"/>
    <w:rsid w:val="006D2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6D26D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6D26D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D2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99"/>
    <w:qFormat/>
    <w:rsid w:val="006D26DE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566"/>
  </w:style>
  <w:style w:type="paragraph" w:styleId="Footer">
    <w:name w:val="footer"/>
    <w:basedOn w:val="Normal"/>
    <w:link w:val="Foot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566"/>
  </w:style>
  <w:style w:type="character" w:styleId="CommentReference">
    <w:name w:val="annotation reference"/>
    <w:basedOn w:val="DefaultParagraphFont"/>
    <w:uiPriority w:val="99"/>
    <w:semiHidden/>
    <w:unhideWhenUsed/>
    <w:rsid w:val="0056457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577"/>
    <w:pPr>
      <w:spacing w:line="240" w:lineRule="auto"/>
    </w:pPr>
    <w:rPr>
      <w:rFonts w:eastAsiaTheme="minorHAnsi"/>
      <w:b/>
      <w:bCs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577"/>
    <w:rPr>
      <w:rFonts w:eastAsia="Times New Roman"/>
      <w:b/>
      <w:bCs/>
      <w:sz w:val="20"/>
      <w:lang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57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66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reasury.gov.za/tenderinfo/default.asp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enders.gov.za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Thivhileli.Matshinyatsimbi@treasury.gov.z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thokozisi.Ngcobo@treasury.gov.z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EABAB-ADB4-4048-B8B2-BD29CBAA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Mothushi Moifo</dc:creator>
  <cp:lastModifiedBy>Thivhileli Matshinyatsimbi</cp:lastModifiedBy>
  <cp:revision>9</cp:revision>
  <cp:lastPrinted>2015-09-16T13:28:00Z</cp:lastPrinted>
  <dcterms:created xsi:type="dcterms:W3CDTF">2016-05-23T09:06:00Z</dcterms:created>
  <dcterms:modified xsi:type="dcterms:W3CDTF">2016-10-03T07:59:00Z</dcterms:modified>
</cp:coreProperties>
</file>